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8AD92F" w14:textId="05DD379F" w:rsidR="00117E86" w:rsidRPr="00632F2A" w:rsidRDefault="00117E86" w:rsidP="00117E86">
      <w:pPr>
        <w:pStyle w:val="Heading9"/>
        <w:rPr>
          <w:rFonts w:cs="Arial"/>
          <w:sz w:val="22"/>
          <w:szCs w:val="22"/>
          <w:lang w:val="en-GB" w:eastAsia="ko-KR"/>
        </w:rPr>
      </w:pPr>
      <w:bookmarkStart w:id="0" w:name="OLE_LINK1"/>
      <w:bookmarkStart w:id="1" w:name="OLE_LINK2"/>
      <w:r w:rsidRPr="00632F2A">
        <w:rPr>
          <w:rFonts w:cs="Arial"/>
          <w:sz w:val="22"/>
          <w:szCs w:val="22"/>
          <w:lang w:val="en-GB"/>
        </w:rPr>
        <w:t>Source:</w:t>
      </w:r>
      <w:r w:rsidRPr="00632F2A">
        <w:rPr>
          <w:rFonts w:cs="Arial"/>
          <w:sz w:val="22"/>
          <w:szCs w:val="22"/>
          <w:lang w:val="en-GB"/>
        </w:rPr>
        <w:tab/>
      </w:r>
      <w:r w:rsidRPr="00632F2A">
        <w:rPr>
          <w:rFonts w:eastAsia="Malgun Gothic" w:cs="Arial"/>
          <w:sz w:val="22"/>
          <w:szCs w:val="22"/>
          <w:lang w:val="en-GB"/>
        </w:rPr>
        <w:t>KPN N.V.</w:t>
      </w:r>
      <w:r w:rsidR="008E33E4">
        <w:rPr>
          <w:rFonts w:eastAsia="Malgun Gothic" w:cs="Arial"/>
          <w:sz w:val="22"/>
          <w:szCs w:val="22"/>
          <w:lang w:val="en-GB"/>
        </w:rPr>
        <w:t xml:space="preserve"> (</w:t>
      </w:r>
      <w:r w:rsidR="008E33E4" w:rsidRPr="008E33E4">
        <w:rPr>
          <w:rFonts w:eastAsia="Malgun Gothic" w:cs="Arial"/>
          <w:sz w:val="22"/>
          <w:szCs w:val="22"/>
          <w:lang w:val="en-GB"/>
        </w:rPr>
        <w:t>Rapporteur</w:t>
      </w:r>
      <w:r w:rsidR="008E33E4">
        <w:rPr>
          <w:rFonts w:eastAsia="Malgun Gothic" w:cs="Arial"/>
          <w:sz w:val="22"/>
          <w:szCs w:val="22"/>
          <w:lang w:val="en-GB"/>
        </w:rPr>
        <w:t>)</w:t>
      </w:r>
    </w:p>
    <w:p w14:paraId="5FBAD3D6" w14:textId="6C9A7F6C" w:rsidR="00117E86" w:rsidRPr="00632F2A" w:rsidRDefault="00117E86" w:rsidP="00117E86">
      <w:pPr>
        <w:tabs>
          <w:tab w:val="left" w:pos="2127"/>
        </w:tabs>
        <w:spacing w:line="240" w:lineRule="auto"/>
        <w:ind w:left="2127" w:hanging="2127"/>
        <w:rPr>
          <w:rFonts w:ascii="Arial" w:eastAsia="Malgun Gothic" w:hAnsi="Arial" w:cs="Arial"/>
          <w:b/>
          <w:bCs/>
          <w:lang w:val="sv-SE" w:eastAsia="ko-KR"/>
        </w:rPr>
      </w:pPr>
      <w:r w:rsidRPr="00632F2A">
        <w:rPr>
          <w:rFonts w:ascii="Arial" w:hAnsi="Arial" w:cs="Arial"/>
          <w:b/>
          <w:bCs/>
        </w:rPr>
        <w:t>Title:</w:t>
      </w:r>
      <w:r w:rsidRPr="00632F2A">
        <w:rPr>
          <w:rFonts w:ascii="Arial" w:hAnsi="Arial" w:cs="Arial"/>
          <w:b/>
          <w:bCs/>
        </w:rPr>
        <w:tab/>
      </w:r>
      <w:r w:rsidR="003707CA">
        <w:rPr>
          <w:rFonts w:ascii="Arial" w:hAnsi="Arial" w:cs="Arial"/>
          <w:b/>
          <w:bCs/>
        </w:rPr>
        <w:t>U</w:t>
      </w:r>
      <w:r w:rsidR="003707CA" w:rsidRPr="003707CA">
        <w:rPr>
          <w:rFonts w:ascii="Arial" w:hAnsi="Arial" w:cs="Arial"/>
          <w:b/>
          <w:bCs/>
        </w:rPr>
        <w:t xml:space="preserve">pdate on TR 26.862 </w:t>
      </w:r>
      <w:r w:rsidR="006D7034">
        <w:rPr>
          <w:rFonts w:ascii="Arial" w:hAnsi="Arial" w:cs="Arial"/>
          <w:b/>
          <w:bCs/>
        </w:rPr>
        <w:t>(</w:t>
      </w:r>
      <w:r w:rsidR="003707CA" w:rsidRPr="003707CA">
        <w:rPr>
          <w:rFonts w:ascii="Arial" w:hAnsi="Arial" w:cs="Arial"/>
          <w:b/>
          <w:bCs/>
        </w:rPr>
        <w:t>v.0.0.2</w:t>
      </w:r>
      <w:r w:rsidR="006D7034">
        <w:rPr>
          <w:rFonts w:ascii="Arial" w:hAnsi="Arial" w:cs="Arial"/>
          <w:b/>
          <w:bCs/>
        </w:rPr>
        <w:t>)</w:t>
      </w:r>
    </w:p>
    <w:p w14:paraId="1D5DAB03" w14:textId="6158E5DD" w:rsidR="00117E86" w:rsidRPr="00632F2A" w:rsidRDefault="00117E86" w:rsidP="5F936411">
      <w:pPr>
        <w:tabs>
          <w:tab w:val="left" w:pos="2248"/>
        </w:tabs>
        <w:spacing w:line="240" w:lineRule="auto"/>
        <w:ind w:left="2127" w:hanging="2127"/>
        <w:rPr>
          <w:rFonts w:ascii="Arial" w:hAnsi="Arial" w:cs="Arial"/>
          <w:b/>
          <w:bCs/>
        </w:rPr>
      </w:pPr>
      <w:r w:rsidRPr="00632F2A">
        <w:rPr>
          <w:rFonts w:ascii="Arial" w:hAnsi="Arial" w:cs="Arial"/>
          <w:b/>
          <w:bCs/>
        </w:rPr>
        <w:t>Agenda Item:</w:t>
      </w:r>
      <w:r w:rsidRPr="00632F2A">
        <w:rPr>
          <w:rFonts w:ascii="Arial" w:hAnsi="Arial" w:cs="Arial"/>
        </w:rPr>
        <w:tab/>
      </w:r>
      <w:r w:rsidR="00332769" w:rsidRPr="00632F2A">
        <w:rPr>
          <w:rFonts w:ascii="Arial" w:hAnsi="Arial" w:cs="Arial"/>
          <w:b/>
          <w:bCs/>
        </w:rPr>
        <w:t>16.2 - ITT4RT (Support of Immersive Teleconferencing and Telepresence for Remote Terminals)</w:t>
      </w:r>
    </w:p>
    <w:p w14:paraId="2D7645A4" w14:textId="6B6B266F" w:rsidR="00117E86" w:rsidRPr="00632F2A" w:rsidRDefault="00117E86" w:rsidP="00117E86">
      <w:pPr>
        <w:tabs>
          <w:tab w:val="left" w:pos="2127"/>
        </w:tabs>
        <w:spacing w:line="240" w:lineRule="auto"/>
        <w:ind w:left="2127" w:hanging="2127"/>
        <w:rPr>
          <w:rFonts w:ascii="Arial" w:hAnsi="Arial" w:cs="Arial"/>
          <w:b/>
          <w:bCs/>
          <w:lang w:eastAsia="ko-KR"/>
        </w:rPr>
      </w:pPr>
      <w:r w:rsidRPr="00632F2A">
        <w:rPr>
          <w:rFonts w:ascii="Arial" w:hAnsi="Arial" w:cs="Arial"/>
          <w:b/>
          <w:bCs/>
          <w:lang w:eastAsia="ko-KR"/>
        </w:rPr>
        <w:t>Document for:</w:t>
      </w:r>
      <w:r w:rsidRPr="00632F2A">
        <w:rPr>
          <w:rFonts w:ascii="Arial" w:hAnsi="Arial" w:cs="Arial"/>
          <w:b/>
          <w:bCs/>
          <w:lang w:eastAsia="ko-KR"/>
        </w:rPr>
        <w:tab/>
        <w:t>Discussion</w:t>
      </w:r>
    </w:p>
    <w:bookmarkEnd w:id="0"/>
    <w:bookmarkEnd w:id="1"/>
    <w:p w14:paraId="6984373D" w14:textId="73A6AB9D" w:rsidR="00117E86" w:rsidRDefault="00117E86" w:rsidP="00117E86">
      <w:pPr>
        <w:pStyle w:val="paragraph"/>
        <w:spacing w:after="0"/>
        <w:textAlignment w:val="baseline"/>
        <w:rPr>
          <w:rFonts w:ascii="Arial" w:hAnsi="Arial" w:cs="Arial"/>
          <w:b/>
          <w:bCs/>
        </w:rPr>
      </w:pPr>
      <w:r w:rsidRPr="00632F2A">
        <w:rPr>
          <w:rFonts w:ascii="Arial" w:hAnsi="Arial" w:cs="Arial"/>
          <w:b/>
          <w:bCs/>
        </w:rPr>
        <w:t>Introduction</w:t>
      </w:r>
    </w:p>
    <w:p w14:paraId="5F464E35" w14:textId="742973E9" w:rsidR="00E6600B" w:rsidRPr="00D30CDD" w:rsidRDefault="00397114" w:rsidP="00D30CD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contribution is a simple copy </w:t>
      </w:r>
      <w:r w:rsidR="005D06E2">
        <w:rPr>
          <w:rFonts w:ascii="Arial" w:hAnsi="Arial" w:cs="Arial"/>
        </w:rPr>
        <w:t xml:space="preserve">of </w:t>
      </w:r>
      <w:r w:rsidR="007F021C">
        <w:rPr>
          <w:rFonts w:ascii="Arial" w:hAnsi="Arial" w:cs="Arial"/>
        </w:rPr>
        <w:t xml:space="preserve">parts of </w:t>
      </w:r>
      <w:r>
        <w:rPr>
          <w:rFonts w:ascii="Arial" w:hAnsi="Arial" w:cs="Arial"/>
        </w:rPr>
        <w:t xml:space="preserve">the ITT4RT PD (based on </w:t>
      </w:r>
      <w:r w:rsidR="00E6600B" w:rsidRPr="00D30CDD">
        <w:rPr>
          <w:rFonts w:ascii="Arial" w:hAnsi="Arial" w:cs="Arial"/>
        </w:rPr>
        <w:t xml:space="preserve">S4-210933 </w:t>
      </w:r>
      <w:r>
        <w:rPr>
          <w:rFonts w:ascii="Arial" w:hAnsi="Arial" w:cs="Arial"/>
        </w:rPr>
        <w:t xml:space="preserve">- </w:t>
      </w:r>
      <w:r w:rsidR="00E6600B" w:rsidRPr="00D30CDD">
        <w:rPr>
          <w:rFonts w:ascii="Arial" w:hAnsi="Arial" w:cs="Arial"/>
        </w:rPr>
        <w:t>ITT4RT Permanent Document - v0.12.0)</w:t>
      </w:r>
      <w:r>
        <w:rPr>
          <w:rFonts w:ascii="Arial" w:hAnsi="Arial" w:cs="Arial"/>
        </w:rPr>
        <w:t xml:space="preserve"> to the </w:t>
      </w:r>
      <w:r w:rsidRPr="006705E5">
        <w:rPr>
          <w:rFonts w:ascii="Arial" w:hAnsi="Arial" w:cs="Arial"/>
        </w:rPr>
        <w:t>TR 26.862</w:t>
      </w:r>
      <w:r>
        <w:rPr>
          <w:rFonts w:ascii="Arial" w:hAnsi="Arial" w:cs="Arial"/>
        </w:rPr>
        <w:t xml:space="preserve"> “</w:t>
      </w:r>
      <w:r w:rsidRPr="0040020B">
        <w:rPr>
          <w:rFonts w:ascii="Arial" w:hAnsi="Arial" w:cs="Arial"/>
        </w:rPr>
        <w:t>Immersive Teleconferencing and Telepresence for Remote Terminals (ITT4RT) Use Cases, Requirements and Potential Solutions</w:t>
      </w:r>
      <w:r>
        <w:rPr>
          <w:rFonts w:ascii="Arial" w:hAnsi="Arial" w:cs="Arial"/>
        </w:rPr>
        <w:t xml:space="preserve">”. </w:t>
      </w:r>
    </w:p>
    <w:p w14:paraId="273333FA" w14:textId="4C37E8CE" w:rsidR="00E6600B" w:rsidRPr="00D30CDD" w:rsidRDefault="00E36925" w:rsidP="00D30CDD">
      <w:pPr>
        <w:rPr>
          <w:rFonts w:ascii="Arial" w:hAnsi="Arial" w:cs="Arial"/>
        </w:rPr>
      </w:pPr>
      <w:r>
        <w:rPr>
          <w:rFonts w:ascii="Arial" w:hAnsi="Arial" w:cs="Arial"/>
        </w:rPr>
        <w:t>Some o</w:t>
      </w:r>
      <w:r w:rsidR="00E6600B" w:rsidRPr="00D30CDD">
        <w:rPr>
          <w:rFonts w:ascii="Arial" w:hAnsi="Arial" w:cs="Arial"/>
        </w:rPr>
        <w:t>pen issues</w:t>
      </w:r>
      <w:r w:rsidR="00E6600B">
        <w:rPr>
          <w:rFonts w:ascii="Arial" w:hAnsi="Arial" w:cs="Arial"/>
        </w:rPr>
        <w:t xml:space="preserve"> in</w:t>
      </w:r>
      <w:r>
        <w:rPr>
          <w:rFonts w:ascii="Arial" w:hAnsi="Arial" w:cs="Arial"/>
        </w:rPr>
        <w:t xml:space="preserve"> </w:t>
      </w:r>
      <w:r w:rsidRPr="006705E5">
        <w:rPr>
          <w:rFonts w:ascii="Arial" w:hAnsi="Arial" w:cs="Arial"/>
        </w:rPr>
        <w:t>TR 26.862</w:t>
      </w:r>
      <w:r w:rsidR="00E6600B">
        <w:rPr>
          <w:rFonts w:ascii="Arial" w:hAnsi="Arial" w:cs="Arial"/>
        </w:rPr>
        <w:t xml:space="preserve"> v.0.0.2</w:t>
      </w:r>
      <w:r w:rsidR="00E6600B" w:rsidRPr="00D30CDD">
        <w:rPr>
          <w:rFonts w:ascii="Arial" w:hAnsi="Arial" w:cs="Arial"/>
        </w:rPr>
        <w:t>:</w:t>
      </w:r>
    </w:p>
    <w:p w14:paraId="725DC6CC" w14:textId="7FFF93AD" w:rsidR="00E6600B" w:rsidRPr="00D30CDD" w:rsidRDefault="00E6600B" w:rsidP="00D30CDD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 w:rsidRPr="00D30CDD">
        <w:rPr>
          <w:rFonts w:ascii="Arial" w:hAnsi="Arial" w:cs="Arial"/>
        </w:rPr>
        <w:t>Many formatting issues (text formatting, figure numbers, etc.)</w:t>
      </w:r>
    </w:p>
    <w:p w14:paraId="12A07D2B" w14:textId="276E035B" w:rsidR="00E6600B" w:rsidRPr="00D30CDD" w:rsidRDefault="00E6600B" w:rsidP="00D30CDD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 w:rsidRPr="00D30CDD">
        <w:rPr>
          <w:rFonts w:ascii="Arial" w:hAnsi="Arial" w:cs="Arial"/>
        </w:rPr>
        <w:t xml:space="preserve">Many </w:t>
      </w:r>
      <w:r w:rsidR="00F80B3F" w:rsidRPr="00F80B3F">
        <w:rPr>
          <w:rFonts w:ascii="Arial" w:hAnsi="Arial" w:cs="Arial"/>
          <w:color w:val="000000"/>
        </w:rPr>
        <w:t>text</w:t>
      </w:r>
      <w:r w:rsidRPr="00D30CDD">
        <w:rPr>
          <w:rFonts w:ascii="Arial" w:hAnsi="Arial" w:cs="Arial"/>
        </w:rPr>
        <w:t xml:space="preserve"> in brackets / how to fix or remove</w:t>
      </w:r>
    </w:p>
    <w:p w14:paraId="31EE943E" w14:textId="4BF33A0E" w:rsidR="00E6600B" w:rsidRPr="00D30CDD" w:rsidRDefault="00E6600B" w:rsidP="00D30CDD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 w:rsidRPr="00D30CDD">
        <w:rPr>
          <w:rFonts w:ascii="Arial" w:hAnsi="Arial" w:cs="Arial"/>
        </w:rPr>
        <w:t xml:space="preserve">Many </w:t>
      </w:r>
      <w:r w:rsidR="00F80B3F" w:rsidRPr="00F80B3F">
        <w:rPr>
          <w:rFonts w:ascii="Arial" w:hAnsi="Arial" w:cs="Arial"/>
          <w:color w:val="000000"/>
        </w:rPr>
        <w:t>editor</w:t>
      </w:r>
      <w:r w:rsidRPr="00D30CDD">
        <w:rPr>
          <w:rFonts w:ascii="Arial" w:hAnsi="Arial" w:cs="Arial"/>
        </w:rPr>
        <w:t xml:space="preserve"> comments / how to fix or remove</w:t>
      </w:r>
    </w:p>
    <w:p w14:paraId="28B9DC27" w14:textId="0B449C92" w:rsidR="00E6600B" w:rsidRPr="00D30CDD" w:rsidRDefault="00E6600B" w:rsidP="00D30CDD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 w:rsidRPr="00D30CDD">
        <w:rPr>
          <w:rFonts w:ascii="Arial" w:hAnsi="Arial" w:cs="Arial"/>
        </w:rPr>
        <w:t>How to integrate PD chapter 9 “Further Considerations for Potential Solution for Viewport-Dependent Processing” (simply add to TR Chapter 7 “Potential Solution”)</w:t>
      </w:r>
    </w:p>
    <w:p w14:paraId="5C12ADF4" w14:textId="0F70FF6B" w:rsidR="008E33E4" w:rsidRDefault="00E6600B" w:rsidP="00E6600B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 w:rsidRPr="00D30CDD">
        <w:rPr>
          <w:rFonts w:ascii="Arial" w:hAnsi="Arial" w:cs="Arial"/>
        </w:rPr>
        <w:t>How to integrate PD chapter 10 “Another Potential Solution for Overlays based on Scene Description” (simply add to TR Chapter 7 “Potential Solution”)</w:t>
      </w:r>
    </w:p>
    <w:p w14:paraId="7D036749" w14:textId="712CCF77" w:rsidR="00E6600B" w:rsidRPr="00D30CDD" w:rsidRDefault="00E36925" w:rsidP="00D30CDD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Align to further changes in PD</w:t>
      </w:r>
    </w:p>
    <w:p w14:paraId="2A603A85" w14:textId="270ABD84" w:rsidR="006C0AA6" w:rsidRPr="00632F2A" w:rsidRDefault="00117E86" w:rsidP="00117E86">
      <w:pPr>
        <w:pStyle w:val="paragraph"/>
        <w:spacing w:after="0"/>
        <w:textAlignment w:val="baseline"/>
        <w:rPr>
          <w:rFonts w:ascii="Arial" w:hAnsi="Arial" w:cs="Arial"/>
          <w:b/>
          <w:bCs/>
        </w:rPr>
      </w:pPr>
      <w:r w:rsidRPr="00632F2A">
        <w:rPr>
          <w:rFonts w:ascii="Arial" w:hAnsi="Arial" w:cs="Arial"/>
          <w:b/>
          <w:bCs/>
        </w:rPr>
        <w:t>Proposal</w:t>
      </w:r>
    </w:p>
    <w:p w14:paraId="739B390B" w14:textId="739F09EA" w:rsidR="00183BC5" w:rsidRPr="00632F2A" w:rsidRDefault="008E33E4" w:rsidP="008928B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updated version of the </w:t>
      </w:r>
      <w:r w:rsidR="006705E5" w:rsidRPr="006705E5">
        <w:rPr>
          <w:rFonts w:ascii="Arial" w:hAnsi="Arial" w:cs="Arial"/>
        </w:rPr>
        <w:t>TR 26.862</w:t>
      </w:r>
      <w:r w:rsidR="0040020B">
        <w:rPr>
          <w:rFonts w:ascii="Arial" w:hAnsi="Arial" w:cs="Arial"/>
        </w:rPr>
        <w:t xml:space="preserve"> “</w:t>
      </w:r>
      <w:r w:rsidR="0040020B" w:rsidRPr="0040020B">
        <w:rPr>
          <w:rFonts w:ascii="Arial" w:hAnsi="Arial" w:cs="Arial"/>
        </w:rPr>
        <w:t>Immersive Teleconferencing and Telepresence for Remote Terminals (ITT4RT) Use Cases, Requirements and Potential Solutions</w:t>
      </w:r>
      <w:r w:rsidR="0040020B">
        <w:rPr>
          <w:rFonts w:ascii="Arial" w:hAnsi="Arial" w:cs="Arial"/>
        </w:rPr>
        <w:t>”</w:t>
      </w:r>
      <w:r w:rsidR="006705E5">
        <w:rPr>
          <w:rFonts w:ascii="Arial" w:hAnsi="Arial" w:cs="Arial"/>
        </w:rPr>
        <w:t xml:space="preserve"> (v.0.0.2)</w:t>
      </w:r>
      <w:r w:rsidR="0040020B">
        <w:rPr>
          <w:rFonts w:ascii="Arial" w:hAnsi="Arial" w:cs="Arial"/>
        </w:rPr>
        <w:t xml:space="preserve"> </w:t>
      </w:r>
      <w:r w:rsidR="006705E5">
        <w:rPr>
          <w:rFonts w:ascii="Arial" w:hAnsi="Arial" w:cs="Arial"/>
        </w:rPr>
        <w:t>can be found in the separate docx file.</w:t>
      </w:r>
      <w:r w:rsidR="00F66AA0">
        <w:rPr>
          <w:rFonts w:ascii="Arial" w:hAnsi="Arial" w:cs="Arial"/>
        </w:rPr>
        <w:t xml:space="preserve"> </w:t>
      </w:r>
      <w:r w:rsidR="00D97B4F">
        <w:rPr>
          <w:rFonts w:ascii="Arial" w:hAnsi="Arial" w:cs="Arial"/>
        </w:rPr>
        <w:t xml:space="preserve">We propose to briefly discuss the </w:t>
      </w:r>
      <w:r w:rsidR="00B64E28">
        <w:rPr>
          <w:rFonts w:ascii="Arial" w:hAnsi="Arial" w:cs="Arial"/>
        </w:rPr>
        <w:t xml:space="preserve">open issues stated above to align on the next steps </w:t>
      </w:r>
      <w:r w:rsidR="003E7292">
        <w:rPr>
          <w:rFonts w:ascii="Arial" w:hAnsi="Arial" w:cs="Arial"/>
        </w:rPr>
        <w:t xml:space="preserve">for </w:t>
      </w:r>
      <w:r w:rsidR="003E7292" w:rsidRPr="006705E5">
        <w:rPr>
          <w:rFonts w:ascii="Arial" w:hAnsi="Arial" w:cs="Arial"/>
        </w:rPr>
        <w:t>TR 26.862</w:t>
      </w:r>
      <w:r w:rsidR="003E7292">
        <w:rPr>
          <w:rFonts w:ascii="Arial" w:hAnsi="Arial" w:cs="Arial"/>
        </w:rPr>
        <w:t xml:space="preserve">. </w:t>
      </w:r>
    </w:p>
    <w:p w14:paraId="1284163A" w14:textId="744A60BE" w:rsidR="00C84A1A" w:rsidRPr="00D30CDD" w:rsidRDefault="00C84A1A" w:rsidP="006C0AA6">
      <w:pPr>
        <w:rPr>
          <w:rFonts w:ascii="Arial" w:hAnsi="Arial" w:cs="Arial"/>
        </w:rPr>
      </w:pPr>
    </w:p>
    <w:sectPr w:rsidR="00C84A1A" w:rsidRPr="00D30CDD" w:rsidSect="00F955F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4F0492" w14:textId="77777777" w:rsidR="00002FF4" w:rsidRDefault="00002FF4" w:rsidP="00367858">
      <w:pPr>
        <w:spacing w:after="0" w:line="240" w:lineRule="auto"/>
      </w:pPr>
      <w:r>
        <w:separator/>
      </w:r>
    </w:p>
  </w:endnote>
  <w:endnote w:type="continuationSeparator" w:id="0">
    <w:p w14:paraId="018F0022" w14:textId="77777777" w:rsidR="00002FF4" w:rsidRDefault="00002FF4" w:rsidP="00367858">
      <w:pPr>
        <w:spacing w:after="0" w:line="240" w:lineRule="auto"/>
      </w:pPr>
      <w:r>
        <w:continuationSeparator/>
      </w:r>
    </w:p>
  </w:endnote>
  <w:endnote w:type="continuationNotice" w:id="1">
    <w:p w14:paraId="6200AAB2" w14:textId="77777777" w:rsidR="00002FF4" w:rsidRDefault="00002FF4" w:rsidP="003678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EEDF16" w14:textId="77777777" w:rsidR="004453EC" w:rsidRDefault="004453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A1B4E97" w14:paraId="77AF7BDE" w14:textId="77777777" w:rsidTr="1A1B4E97">
      <w:tc>
        <w:tcPr>
          <w:tcW w:w="3005" w:type="dxa"/>
        </w:tcPr>
        <w:p w14:paraId="0C745A36" w14:textId="14FEF5FA" w:rsidR="1A1B4E97" w:rsidRDefault="1A1B4E97" w:rsidP="1A1B4E97">
          <w:pPr>
            <w:pStyle w:val="Header"/>
            <w:ind w:left="-115"/>
          </w:pPr>
        </w:p>
      </w:tc>
      <w:tc>
        <w:tcPr>
          <w:tcW w:w="3005" w:type="dxa"/>
        </w:tcPr>
        <w:p w14:paraId="6DABF856" w14:textId="2AB0CAA4" w:rsidR="1A1B4E97" w:rsidRDefault="1A1B4E97" w:rsidP="1A1B4E97">
          <w:pPr>
            <w:pStyle w:val="Header"/>
            <w:jc w:val="center"/>
          </w:pPr>
        </w:p>
      </w:tc>
      <w:tc>
        <w:tcPr>
          <w:tcW w:w="3005" w:type="dxa"/>
        </w:tcPr>
        <w:p w14:paraId="14A5097A" w14:textId="2C190774" w:rsidR="1A1B4E97" w:rsidRDefault="1A1B4E97" w:rsidP="1A1B4E97">
          <w:pPr>
            <w:pStyle w:val="Header"/>
            <w:ind w:right="-115"/>
            <w:jc w:val="right"/>
          </w:pPr>
        </w:p>
      </w:tc>
    </w:tr>
  </w:tbl>
  <w:p w14:paraId="46A6DDDD" w14:textId="09359198" w:rsidR="1A1B4E97" w:rsidRDefault="1A1B4E97" w:rsidP="00D30C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7FA7B7" w14:textId="77777777" w:rsidR="004453EC" w:rsidRDefault="004453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EE5781" w14:textId="77777777" w:rsidR="00002FF4" w:rsidRDefault="00002FF4" w:rsidP="00367858">
      <w:pPr>
        <w:spacing w:after="0" w:line="240" w:lineRule="auto"/>
      </w:pPr>
      <w:r>
        <w:separator/>
      </w:r>
    </w:p>
  </w:footnote>
  <w:footnote w:type="continuationSeparator" w:id="0">
    <w:p w14:paraId="2914CD04" w14:textId="77777777" w:rsidR="00002FF4" w:rsidRDefault="00002FF4" w:rsidP="00367858">
      <w:pPr>
        <w:spacing w:after="0" w:line="240" w:lineRule="auto"/>
      </w:pPr>
      <w:r>
        <w:continuationSeparator/>
      </w:r>
    </w:p>
  </w:footnote>
  <w:footnote w:type="continuationNotice" w:id="1">
    <w:p w14:paraId="7D0892EF" w14:textId="77777777" w:rsidR="00002FF4" w:rsidRDefault="00002FF4" w:rsidP="0036785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D26AFB" w14:textId="77777777" w:rsidR="004453EC" w:rsidRDefault="004453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00F59" w14:textId="4BC16D4E" w:rsidR="00117E86" w:rsidRDefault="00332769" w:rsidP="00117E86">
    <w:pPr>
      <w:tabs>
        <w:tab w:val="right" w:pos="9356"/>
      </w:tabs>
      <w:spacing w:after="0"/>
      <w:rPr>
        <w:rFonts w:cs="Arial"/>
        <w:b/>
        <w:i/>
        <w:sz w:val="28"/>
        <w:szCs w:val="28"/>
      </w:rPr>
    </w:pPr>
    <w:bookmarkStart w:id="2" w:name="_Hlk71670694"/>
    <w:bookmarkStart w:id="3" w:name="_Hlk68081639"/>
    <w:bookmarkStart w:id="4" w:name="_Hlk68081640"/>
    <w:r w:rsidRPr="007C3E36">
      <w:rPr>
        <w:b/>
        <w:noProof/>
        <w:sz w:val="24"/>
      </w:rPr>
      <w:t>3GPP SA4#115-e - Meeting</w:t>
    </w:r>
    <w:r w:rsidRPr="007C3E36" w:rsidDel="00E5512A">
      <w:rPr>
        <w:b/>
        <w:noProof/>
        <w:sz w:val="24"/>
      </w:rPr>
      <w:t xml:space="preserve"> </w:t>
    </w:r>
    <w:bookmarkEnd w:id="2"/>
    <w:r w:rsidR="00117E86">
      <w:rPr>
        <w:rFonts w:cs="Arial"/>
        <w:b/>
        <w:i/>
        <w:sz w:val="20"/>
      </w:rPr>
      <w:tab/>
    </w:r>
    <w:r w:rsidR="00117E86">
      <w:rPr>
        <w:rFonts w:cs="Arial"/>
        <w:b/>
        <w:i/>
        <w:sz w:val="28"/>
        <w:szCs w:val="28"/>
      </w:rPr>
      <w:t xml:space="preserve">Tdoc </w:t>
    </w:r>
    <w:r w:rsidRPr="00332769">
      <w:rPr>
        <w:rFonts w:cs="Arial"/>
        <w:b/>
        <w:i/>
        <w:sz w:val="28"/>
        <w:szCs w:val="28"/>
      </w:rPr>
      <w:t>S4-</w:t>
    </w:r>
    <w:r w:rsidR="004453EC" w:rsidRPr="004453EC">
      <w:rPr>
        <w:rFonts w:cs="Arial"/>
        <w:b/>
        <w:i/>
        <w:sz w:val="28"/>
        <w:szCs w:val="28"/>
      </w:rPr>
      <w:t>211152</w:t>
    </w:r>
  </w:p>
  <w:p w14:paraId="50962AEA" w14:textId="7B03CD4F" w:rsidR="00332769" w:rsidRDefault="00332769" w:rsidP="00117E86">
    <w:pPr>
      <w:tabs>
        <w:tab w:val="right" w:pos="9639"/>
      </w:tabs>
      <w:spacing w:after="60" w:line="240" w:lineRule="auto"/>
      <w:rPr>
        <w:rFonts w:cs="Arial"/>
        <w:sz w:val="24"/>
        <w:szCs w:val="28"/>
        <w:lang w:val="en-US" w:eastAsia="zh-CN"/>
      </w:rPr>
    </w:pPr>
    <w:bookmarkStart w:id="5" w:name="_Hlk71670704"/>
    <w:r w:rsidRPr="007C3E36">
      <w:rPr>
        <w:b/>
        <w:iCs/>
        <w:noProof/>
        <w:sz w:val="24"/>
        <w:szCs w:val="24"/>
      </w:rPr>
      <w:t>August 18th - 27th 2021</w:t>
    </w:r>
    <w:bookmarkEnd w:id="3"/>
    <w:bookmarkEnd w:id="4"/>
    <w:bookmarkEnd w:id="5"/>
  </w:p>
  <w:p w14:paraId="156DCF73" w14:textId="77777777" w:rsidR="00117E86" w:rsidRPr="00F955FF" w:rsidRDefault="00117E86" w:rsidP="00F955FF">
    <w:pPr>
      <w:tabs>
        <w:tab w:val="right" w:pos="9639"/>
      </w:tabs>
      <w:spacing w:after="60" w:line="240" w:lineRule="auto"/>
      <w:rPr>
        <w:b/>
        <w:sz w:val="28"/>
        <w:lang w:val="sv-S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817C12" w14:textId="77777777" w:rsidR="004453EC" w:rsidRDefault="004453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3072B"/>
    <w:multiLevelType w:val="hybridMultilevel"/>
    <w:tmpl w:val="46BAA5E4"/>
    <w:lvl w:ilvl="0" w:tplc="5788755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92573"/>
    <w:multiLevelType w:val="hybridMultilevel"/>
    <w:tmpl w:val="C2F816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11B19"/>
    <w:multiLevelType w:val="hybridMultilevel"/>
    <w:tmpl w:val="D89A381C"/>
    <w:lvl w:ilvl="0" w:tplc="B6265D1E">
      <w:start w:val="3"/>
      <w:numFmt w:val="bullet"/>
      <w:lvlText w:val="-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35565"/>
    <w:multiLevelType w:val="hybridMultilevel"/>
    <w:tmpl w:val="383A5BD4"/>
    <w:lvl w:ilvl="0" w:tplc="162E223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74F82"/>
    <w:multiLevelType w:val="hybridMultilevel"/>
    <w:tmpl w:val="6D50F5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04A59"/>
    <w:multiLevelType w:val="hybridMultilevel"/>
    <w:tmpl w:val="DBFCEF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C13623"/>
    <w:multiLevelType w:val="hybridMultilevel"/>
    <w:tmpl w:val="C2F816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D06F2"/>
    <w:multiLevelType w:val="hybridMultilevel"/>
    <w:tmpl w:val="FF20FB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467C1"/>
    <w:multiLevelType w:val="hybridMultilevel"/>
    <w:tmpl w:val="5EF2CB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B73243"/>
    <w:multiLevelType w:val="multilevel"/>
    <w:tmpl w:val="0CCC5F84"/>
    <w:lvl w:ilvl="0"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1"/>
  </w:num>
  <w:num w:numId="8">
    <w:abstractNumId w:val="9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E94"/>
    <w:rsid w:val="00002FF4"/>
    <w:rsid w:val="00022100"/>
    <w:rsid w:val="000522BF"/>
    <w:rsid w:val="00061649"/>
    <w:rsid w:val="00083BF6"/>
    <w:rsid w:val="000C1A8C"/>
    <w:rsid w:val="000D4681"/>
    <w:rsid w:val="000E1592"/>
    <w:rsid w:val="001054EB"/>
    <w:rsid w:val="00117E86"/>
    <w:rsid w:val="001268BB"/>
    <w:rsid w:val="0013254B"/>
    <w:rsid w:val="00142881"/>
    <w:rsid w:val="00161B98"/>
    <w:rsid w:val="00183BC5"/>
    <w:rsid w:val="00187593"/>
    <w:rsid w:val="0019158D"/>
    <w:rsid w:val="00193FF8"/>
    <w:rsid w:val="00195E0D"/>
    <w:rsid w:val="001975B5"/>
    <w:rsid w:val="001A6B88"/>
    <w:rsid w:val="001C19AD"/>
    <w:rsid w:val="001D3FF0"/>
    <w:rsid w:val="001D74F2"/>
    <w:rsid w:val="001E060C"/>
    <w:rsid w:val="001E40AE"/>
    <w:rsid w:val="001F4E94"/>
    <w:rsid w:val="0020463E"/>
    <w:rsid w:val="00206022"/>
    <w:rsid w:val="00224A2E"/>
    <w:rsid w:val="002527B6"/>
    <w:rsid w:val="0027012F"/>
    <w:rsid w:val="003073FB"/>
    <w:rsid w:val="003138A8"/>
    <w:rsid w:val="00315F06"/>
    <w:rsid w:val="00323E7E"/>
    <w:rsid w:val="0033126E"/>
    <w:rsid w:val="00332769"/>
    <w:rsid w:val="00361F6E"/>
    <w:rsid w:val="00367858"/>
    <w:rsid w:val="003707CA"/>
    <w:rsid w:val="00397114"/>
    <w:rsid w:val="003A2523"/>
    <w:rsid w:val="003A449C"/>
    <w:rsid w:val="003C08D3"/>
    <w:rsid w:val="003C2692"/>
    <w:rsid w:val="003E7292"/>
    <w:rsid w:val="0040020B"/>
    <w:rsid w:val="00425872"/>
    <w:rsid w:val="004350DD"/>
    <w:rsid w:val="004453EC"/>
    <w:rsid w:val="004602DD"/>
    <w:rsid w:val="00462741"/>
    <w:rsid w:val="0046444B"/>
    <w:rsid w:val="004656C9"/>
    <w:rsid w:val="00480512"/>
    <w:rsid w:val="004D2DE8"/>
    <w:rsid w:val="004D71C8"/>
    <w:rsid w:val="004E5370"/>
    <w:rsid w:val="004F2E08"/>
    <w:rsid w:val="004F4EA2"/>
    <w:rsid w:val="00506F92"/>
    <w:rsid w:val="00510C1B"/>
    <w:rsid w:val="00516022"/>
    <w:rsid w:val="00532EC1"/>
    <w:rsid w:val="005454B3"/>
    <w:rsid w:val="0055074B"/>
    <w:rsid w:val="00550CA4"/>
    <w:rsid w:val="00551E1A"/>
    <w:rsid w:val="005645B2"/>
    <w:rsid w:val="005876CE"/>
    <w:rsid w:val="00597E9F"/>
    <w:rsid w:val="005B2BA5"/>
    <w:rsid w:val="005C08A2"/>
    <w:rsid w:val="005C41F1"/>
    <w:rsid w:val="005C6ACA"/>
    <w:rsid w:val="005D06E2"/>
    <w:rsid w:val="005D2878"/>
    <w:rsid w:val="005D41B6"/>
    <w:rsid w:val="005D738A"/>
    <w:rsid w:val="005E5DA3"/>
    <w:rsid w:val="005F282E"/>
    <w:rsid w:val="0060739D"/>
    <w:rsid w:val="00627BBA"/>
    <w:rsid w:val="006325FF"/>
    <w:rsid w:val="00632F2A"/>
    <w:rsid w:val="00633837"/>
    <w:rsid w:val="006653B7"/>
    <w:rsid w:val="006705E5"/>
    <w:rsid w:val="00691FB6"/>
    <w:rsid w:val="006970FD"/>
    <w:rsid w:val="006C0AA6"/>
    <w:rsid w:val="006C6966"/>
    <w:rsid w:val="006D7034"/>
    <w:rsid w:val="006F1C40"/>
    <w:rsid w:val="006F3A62"/>
    <w:rsid w:val="006F7BF9"/>
    <w:rsid w:val="007153A6"/>
    <w:rsid w:val="00727FF4"/>
    <w:rsid w:val="007304E2"/>
    <w:rsid w:val="00740F23"/>
    <w:rsid w:val="00741296"/>
    <w:rsid w:val="00750043"/>
    <w:rsid w:val="007729FB"/>
    <w:rsid w:val="0077715D"/>
    <w:rsid w:val="00787480"/>
    <w:rsid w:val="00797577"/>
    <w:rsid w:val="007D1F12"/>
    <w:rsid w:val="007E6AF5"/>
    <w:rsid w:val="007F021C"/>
    <w:rsid w:val="007F1605"/>
    <w:rsid w:val="007F4AF5"/>
    <w:rsid w:val="00802035"/>
    <w:rsid w:val="008168D5"/>
    <w:rsid w:val="00851E64"/>
    <w:rsid w:val="00857022"/>
    <w:rsid w:val="00867323"/>
    <w:rsid w:val="00877CF0"/>
    <w:rsid w:val="00884ABD"/>
    <w:rsid w:val="008928B1"/>
    <w:rsid w:val="00892DE2"/>
    <w:rsid w:val="008B4B09"/>
    <w:rsid w:val="008E33E4"/>
    <w:rsid w:val="008F260B"/>
    <w:rsid w:val="008F2CAB"/>
    <w:rsid w:val="00971C64"/>
    <w:rsid w:val="00985BE0"/>
    <w:rsid w:val="00986FE2"/>
    <w:rsid w:val="009A19EC"/>
    <w:rsid w:val="009A4A63"/>
    <w:rsid w:val="009B4F84"/>
    <w:rsid w:val="009B735A"/>
    <w:rsid w:val="009C5D88"/>
    <w:rsid w:val="009F374D"/>
    <w:rsid w:val="009F588E"/>
    <w:rsid w:val="00A0560C"/>
    <w:rsid w:val="00A07D8E"/>
    <w:rsid w:val="00A204A5"/>
    <w:rsid w:val="00A50575"/>
    <w:rsid w:val="00A52387"/>
    <w:rsid w:val="00A55B1E"/>
    <w:rsid w:val="00A65F8C"/>
    <w:rsid w:val="00A707DE"/>
    <w:rsid w:val="00A94A77"/>
    <w:rsid w:val="00AA11E7"/>
    <w:rsid w:val="00AB3F7A"/>
    <w:rsid w:val="00B42E53"/>
    <w:rsid w:val="00B64E28"/>
    <w:rsid w:val="00B65C86"/>
    <w:rsid w:val="00B8032C"/>
    <w:rsid w:val="00B814D5"/>
    <w:rsid w:val="00BC12DA"/>
    <w:rsid w:val="00BD2781"/>
    <w:rsid w:val="00BD6DE9"/>
    <w:rsid w:val="00BE13B5"/>
    <w:rsid w:val="00BE1D0E"/>
    <w:rsid w:val="00BE7471"/>
    <w:rsid w:val="00BF7D3B"/>
    <w:rsid w:val="00C13E9E"/>
    <w:rsid w:val="00C32348"/>
    <w:rsid w:val="00C45B1B"/>
    <w:rsid w:val="00C53D4B"/>
    <w:rsid w:val="00C63C8D"/>
    <w:rsid w:val="00C6756C"/>
    <w:rsid w:val="00C84A1A"/>
    <w:rsid w:val="00CC2D38"/>
    <w:rsid w:val="00D115E3"/>
    <w:rsid w:val="00D30CDD"/>
    <w:rsid w:val="00D8008D"/>
    <w:rsid w:val="00D841A7"/>
    <w:rsid w:val="00D87BE2"/>
    <w:rsid w:val="00D912FD"/>
    <w:rsid w:val="00D9283D"/>
    <w:rsid w:val="00D97B4F"/>
    <w:rsid w:val="00DB529A"/>
    <w:rsid w:val="00DF426A"/>
    <w:rsid w:val="00DF6500"/>
    <w:rsid w:val="00E14BA1"/>
    <w:rsid w:val="00E36925"/>
    <w:rsid w:val="00E42DBD"/>
    <w:rsid w:val="00E50176"/>
    <w:rsid w:val="00E54D74"/>
    <w:rsid w:val="00E61432"/>
    <w:rsid w:val="00E62748"/>
    <w:rsid w:val="00E62F53"/>
    <w:rsid w:val="00E6600B"/>
    <w:rsid w:val="00EA14A1"/>
    <w:rsid w:val="00EB1800"/>
    <w:rsid w:val="00ED378B"/>
    <w:rsid w:val="00EF63FF"/>
    <w:rsid w:val="00F02BAA"/>
    <w:rsid w:val="00F128F1"/>
    <w:rsid w:val="00F223AE"/>
    <w:rsid w:val="00F30887"/>
    <w:rsid w:val="00F30CEE"/>
    <w:rsid w:val="00F367F0"/>
    <w:rsid w:val="00F57625"/>
    <w:rsid w:val="00F66112"/>
    <w:rsid w:val="00F66AA0"/>
    <w:rsid w:val="00F75178"/>
    <w:rsid w:val="00F75937"/>
    <w:rsid w:val="00F80B3F"/>
    <w:rsid w:val="00F8289E"/>
    <w:rsid w:val="00F876A8"/>
    <w:rsid w:val="00F906FA"/>
    <w:rsid w:val="00F955FF"/>
    <w:rsid w:val="00FA2C64"/>
    <w:rsid w:val="00FB36C3"/>
    <w:rsid w:val="00FB4487"/>
    <w:rsid w:val="0A7EA709"/>
    <w:rsid w:val="1A1B4E97"/>
    <w:rsid w:val="1C4A2859"/>
    <w:rsid w:val="24DF9EB0"/>
    <w:rsid w:val="29E9516B"/>
    <w:rsid w:val="2D3A73DE"/>
    <w:rsid w:val="32532E99"/>
    <w:rsid w:val="401E763E"/>
    <w:rsid w:val="4F8360B6"/>
    <w:rsid w:val="58F6DE6A"/>
    <w:rsid w:val="5E49296B"/>
    <w:rsid w:val="5F936411"/>
    <w:rsid w:val="629AEF9F"/>
    <w:rsid w:val="6B48A998"/>
    <w:rsid w:val="6E68D896"/>
    <w:rsid w:val="73B319A3"/>
    <w:rsid w:val="74528047"/>
    <w:rsid w:val="79CCF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1BDEF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858"/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Œ,Œ©"/>
    <w:basedOn w:val="Normal"/>
    <w:next w:val="Normal"/>
    <w:link w:val="Heading1Char"/>
    <w:uiPriority w:val="9"/>
    <w:qFormat/>
    <w:rsid w:val="00367858"/>
    <w:pPr>
      <w:keepNext/>
      <w:spacing w:before="160" w:after="0" w:line="240" w:lineRule="auto"/>
      <w:outlineLvl w:val="0"/>
    </w:pPr>
    <w:rPr>
      <w:rFonts w:ascii="Arial" w:eastAsia="Times New Roman" w:hAnsi="Arial" w:cs="Arial"/>
      <w:b/>
      <w:sz w:val="28"/>
      <w:szCs w:val="20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©_o‚µ,?c"/>
    <w:basedOn w:val="Normal"/>
    <w:next w:val="Normal"/>
    <w:link w:val="Heading2Char"/>
    <w:unhideWhenUsed/>
    <w:qFormat/>
    <w:rsid w:val="0036785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7858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paragraph" w:styleId="Heading5">
    <w:name w:val="heading 5"/>
    <w:aliases w:val="H5,Appendix A to X,Heading 5   Appendix A to X,5 sub-bullet,sb,4,h5,Indent,Heading5,h51,heading 51,Heading51,h52,h53,H51,DO NOT USE_h5,Titre 5,Alt+5,Alt+51,Alt+52,Alt+53,Alt+511,Alt+521,Alt+54,Alt+512,Alt+522,Alt+55,Alt+513,Alt+523,Alt+531"/>
    <w:basedOn w:val="Normal"/>
    <w:next w:val="Normal"/>
    <w:link w:val="Heading5Char"/>
    <w:qFormat/>
    <w:rsid w:val="00367858"/>
    <w:pPr>
      <w:spacing w:before="240" w:after="60" w:line="240" w:lineRule="auto"/>
      <w:outlineLvl w:val="4"/>
    </w:pPr>
    <w:rPr>
      <w:rFonts w:ascii="Arial" w:eastAsia="Times New Roman" w:hAnsi="Arial" w:cs="Times New Roman"/>
      <w:szCs w:val="20"/>
      <w:lang w:val="en-US"/>
    </w:rPr>
  </w:style>
  <w:style w:type="paragraph" w:styleId="Heading6">
    <w:name w:val="heading 6"/>
    <w:aliases w:val="TOC header,Bullet list,sub-dash,sd,5,Appendix,T1,h6,Heading6,h61,h62,H61,Titre 6,Alt+6"/>
    <w:basedOn w:val="Heading3"/>
    <w:next w:val="Normal"/>
    <w:link w:val="Heading6Char"/>
    <w:qFormat/>
    <w:rsid w:val="00367858"/>
    <w:pPr>
      <w:keepLines w:val="0"/>
      <w:tabs>
        <w:tab w:val="num" w:pos="360"/>
      </w:tabs>
      <w:spacing w:before="120" w:after="220"/>
      <w:outlineLvl w:val="5"/>
    </w:pPr>
    <w:rPr>
      <w:rFonts w:ascii="Arial" w:eastAsia="Times New Roman" w:hAnsi="Arial" w:cs="Times New Roman"/>
      <w:b/>
      <w:i/>
      <w:color w:val="auto"/>
      <w:sz w:val="22"/>
      <w:szCs w:val="20"/>
    </w:rPr>
  </w:style>
  <w:style w:type="paragraph" w:styleId="Heading7">
    <w:name w:val="heading 7"/>
    <w:aliases w:val="Bulleted list,L7,st,SDL title,h7,Alt+7,Alt+71,Alt+72,Alt+73,Alt+74,Alt+75,Alt+76,Alt+77,Alt+78,Alt+79,Alt+710,Alt+711,Alt+712,Alt+713"/>
    <w:basedOn w:val="Normal"/>
    <w:next w:val="Normal"/>
    <w:link w:val="Heading7Char"/>
    <w:unhideWhenUsed/>
    <w:qFormat/>
    <w:rsid w:val="0036785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aliases w:val="Table Heading,Legal Level 1.1.1.,Center Bold,Tables,Alt+8,Alt+81,Alt+82,Alt+83,Alt+84,Alt+85,Alt+86,Alt+87,Alt+88,Alt+89,Alt+810,Alt+811,Alt+812,Alt+813,Table"/>
    <w:basedOn w:val="Heading3"/>
    <w:next w:val="Normal"/>
    <w:link w:val="Heading8Char"/>
    <w:qFormat/>
    <w:rsid w:val="00367858"/>
    <w:pPr>
      <w:keepLines w:val="0"/>
      <w:tabs>
        <w:tab w:val="num" w:pos="360"/>
      </w:tabs>
      <w:spacing w:before="120" w:after="220"/>
      <w:outlineLvl w:val="7"/>
    </w:pPr>
    <w:rPr>
      <w:rFonts w:ascii="Arial" w:eastAsia="Times New Roman" w:hAnsi="Arial" w:cs="Times New Roman"/>
      <w:b/>
      <w:i/>
      <w:color w:val="auto"/>
      <w:sz w:val="22"/>
      <w:szCs w:val="20"/>
    </w:rPr>
  </w:style>
  <w:style w:type="paragraph" w:styleId="Heading9">
    <w:name w:val="heading 9"/>
    <w:aliases w:val="Figure Heading,FH,Titre 10,tt,ft,HF,Figures,Alt+9"/>
    <w:basedOn w:val="Normal"/>
    <w:next w:val="Normal"/>
    <w:link w:val="Heading9Char"/>
    <w:qFormat/>
    <w:rsid w:val="00367858"/>
    <w:pPr>
      <w:keepNext/>
      <w:widowControl w:val="0"/>
      <w:tabs>
        <w:tab w:val="left" w:pos="2127"/>
      </w:tabs>
      <w:spacing w:after="120" w:line="240" w:lineRule="atLeast"/>
      <w:ind w:left="2131" w:hanging="2131"/>
      <w:outlineLvl w:val="8"/>
    </w:pPr>
    <w:rPr>
      <w:rFonts w:ascii="Arial" w:eastAsia="Batang" w:hAnsi="Arial" w:cs="Times New Roman"/>
      <w:b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1F4E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1F4E94"/>
  </w:style>
  <w:style w:type="character" w:customStyle="1" w:styleId="eop">
    <w:name w:val="eop"/>
    <w:basedOn w:val="DefaultParagraphFont"/>
    <w:rsid w:val="001F4E94"/>
  </w:style>
  <w:style w:type="character" w:customStyle="1" w:styleId="tabchar">
    <w:name w:val="tabchar"/>
    <w:basedOn w:val="DefaultParagraphFont"/>
    <w:rsid w:val="001F4E94"/>
  </w:style>
  <w:style w:type="paragraph" w:styleId="BalloonText">
    <w:name w:val="Balloon Text"/>
    <w:basedOn w:val="Normal"/>
    <w:link w:val="BalloonTextChar"/>
    <w:uiPriority w:val="99"/>
    <w:semiHidden/>
    <w:unhideWhenUsed/>
    <w:rsid w:val="00CC2D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2D3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729F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17E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7E86"/>
  </w:style>
  <w:style w:type="paragraph" w:styleId="Footer">
    <w:name w:val="footer"/>
    <w:basedOn w:val="Normal"/>
    <w:link w:val="FooterChar"/>
    <w:uiPriority w:val="99"/>
    <w:unhideWhenUsed/>
    <w:rsid w:val="00117E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7E86"/>
  </w:style>
  <w:style w:type="character" w:customStyle="1" w:styleId="Heading9Char">
    <w:name w:val="Heading 9 Char"/>
    <w:aliases w:val="Figure Heading Char,FH Char,Titre 10 Char,tt Char,ft Char,HF Char,Figures Char,Alt+9 Char"/>
    <w:basedOn w:val="DefaultParagraphFont"/>
    <w:link w:val="Heading9"/>
    <w:rsid w:val="00117E86"/>
    <w:rPr>
      <w:rFonts w:ascii="Arial" w:eastAsia="Batang" w:hAnsi="Arial" w:cs="Times New Roman"/>
      <w:b/>
      <w:sz w:val="24"/>
      <w:szCs w:val="20"/>
      <w:lang w:val="en-US"/>
    </w:rPr>
  </w:style>
  <w:style w:type="character" w:customStyle="1" w:styleId="Heading7Char">
    <w:name w:val="Heading 7 Char"/>
    <w:aliases w:val="Bulleted list Char,L7 Char,st Char,SDL title Char,h7 Char,Alt+7 Char,Alt+71 Char,Alt+72 Char,Alt+73 Char,Alt+74 Char,Alt+75 Char,Alt+76 Char,Alt+77 Char,Alt+78 Char,Alt+79 Char,Alt+710 Char,Alt+711 Char,Alt+712 Char,Alt+713 Char"/>
    <w:basedOn w:val="DefaultParagraphFont"/>
    <w:link w:val="Heading7"/>
    <w:rsid w:val="00117E86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C08A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C08A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C08A2"/>
    <w:rPr>
      <w:vertAlign w:val="superscript"/>
    </w:rPr>
  </w:style>
  <w:style w:type="paragraph" w:customStyle="1" w:styleId="PL">
    <w:name w:val="PL"/>
    <w:rsid w:val="00B65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D74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74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74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74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74F2"/>
    <w:rPr>
      <w:b/>
      <w:bCs/>
      <w:sz w:val="20"/>
      <w:szCs w:val="20"/>
    </w:rPr>
  </w:style>
  <w:style w:type="character" w:customStyle="1" w:styleId="Heading2Char">
    <w:name w:val="Heading 2 Char"/>
    <w:aliases w:val="H2 Char,Head2A Char,2 Char,Break before Char,UNDERRUBRIK 1-2 Char,level 2 Char,h2 Char,Heading Two Char,Prophead 2 Char,headi Char,heading2 Char,h21 Char,h22 Char,21 Char,Titolo Sottosezione Char,Head 2 Char,l2 Char,TitreProp Char,R2 Char"/>
    <w:basedOn w:val="DefaultParagraphFont"/>
    <w:link w:val="Heading2"/>
    <w:rsid w:val="00F02BA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9"/>
    <w:rsid w:val="00367858"/>
    <w:rPr>
      <w:rFonts w:ascii="Arial" w:eastAsia="Times New Roman" w:hAnsi="Arial" w:cs="Arial"/>
      <w:b/>
      <w:sz w:val="28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785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5Char">
    <w:name w:val="Heading 5 Char"/>
    <w:aliases w:val="H5 Char,Appendix A to X Char,Heading 5   Appendix A to X Char,5 sub-bullet Char,sb Char,4 Char,h5 Char,Indent Char,Heading5 Char,h51 Char,heading 51 Char,Heading51 Char,h52 Char,h53 Char,H51 Char,DO NOT USE_h5 Char,Titre 5 Char,Alt+5 Char"/>
    <w:basedOn w:val="DefaultParagraphFont"/>
    <w:link w:val="Heading5"/>
    <w:rsid w:val="00367858"/>
    <w:rPr>
      <w:rFonts w:ascii="Arial" w:eastAsia="Times New Roman" w:hAnsi="Arial" w:cs="Times New Roman"/>
      <w:szCs w:val="20"/>
      <w:lang w:val="en-US"/>
    </w:rPr>
  </w:style>
  <w:style w:type="character" w:customStyle="1" w:styleId="Heading6Char">
    <w:name w:val="Heading 6 Char"/>
    <w:aliases w:val="TOC header Char,Bullet list Char,sub-dash Char,sd Char,5 Char,Appendix Char,T1 Char,h6 Char,Heading6 Char,h61 Char,h62 Char,H61 Char,Titre 6 Char,Alt+6 Char"/>
    <w:basedOn w:val="DefaultParagraphFont"/>
    <w:link w:val="Heading6"/>
    <w:rsid w:val="00367858"/>
    <w:rPr>
      <w:rFonts w:ascii="Arial" w:eastAsia="Times New Roman" w:hAnsi="Arial" w:cs="Times New Roman"/>
      <w:b/>
      <w:i/>
      <w:szCs w:val="20"/>
      <w:lang w:val="en-US"/>
    </w:rPr>
  </w:style>
  <w:style w:type="character" w:customStyle="1" w:styleId="Heading8Char">
    <w:name w:val="Heading 8 Char"/>
    <w:aliases w:val="Table Heading Char,Legal Level 1.1.1. Char,Center Bold Char,Tables Char,Alt+8 Char,Alt+81 Char,Alt+82 Char,Alt+83 Char,Alt+84 Char,Alt+85 Char,Alt+86 Char,Alt+87 Char,Alt+88 Char,Alt+89 Char,Alt+810 Char,Alt+811 Char,Alt+812 Char"/>
    <w:basedOn w:val="DefaultParagraphFont"/>
    <w:link w:val="Heading8"/>
    <w:rsid w:val="00367858"/>
    <w:rPr>
      <w:rFonts w:ascii="Arial" w:eastAsia="Times New Roman" w:hAnsi="Arial" w:cs="Times New Roman"/>
      <w:b/>
      <w:i/>
      <w:szCs w:val="20"/>
      <w:lang w:val="en-US"/>
    </w:rPr>
  </w:style>
  <w:style w:type="paragraph" w:styleId="Revision">
    <w:name w:val="Revision"/>
    <w:hidden/>
    <w:uiPriority w:val="99"/>
    <w:semiHidden/>
    <w:rsid w:val="003678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87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6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8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1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7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3AC0095-BF5D-46DB-9DCA-22A61C77A17E}">
  <we:reference id="wa200001482" version="1.0.5.0" store="en-US" storeType="OMEX"/>
  <we:alternateReferences>
    <we:reference id="WA200001482" version="1.0.5.0" store="" storeType="OMEX"/>
  </we:alternateReferences>
  <we:properties>
    <we:property name="cache" value="{}"/>
    <we:property name="user-choices" value="{&quot;566212129cc00af57ef679b143d89f2d&quot;:&quot;display,&quot;,&quot;2c5a3f1e4706c18a6dfdf7dc6ba2ae8f&quot;:&quot;lighting; further,&quot;,&quot;561a8c8e90d94b1c7b31e46c88cc2d0c&quot;:&quot;Further,&quot;,&quot;da7c9adcdf76707c577a17ebb2bcb1a4&quot;:&quot;Replace the&quot;,&quot;c00e5b16eb7b39de34f509c5e0788ac2&quot;:&quot;parameters.&quot;,&quot;bd126669bd3b240846354059e66d15c9&quot;:&quot;To&quot;,&quot;86b3110e25d332a90a3f1e15591f6964&quot;:&quot;that the&quot;,&quot;2556e5d274cde10a046a1db3ae9af9f3&quot;:&quot;'a=3gpp_360video_replacement'.&quot;,&quot;65bd81919614bfb669a83c1570ad68f9&quot;:&quot;client is&quot;,&quot;82da22945276d130d721a36bc67a3f6a&quot;:&quot;both&quot;,&quot;fbfc3ffd7a97676eee386f6a8852e6e3&quot;:&quot;attribute 'a=3gpp_360video_replacement'.&quot;,&quot;efdd781cee2d658a68cb697fd03ec5ca&quot;:&quot;Ideally,&quot;,&quot;b62ad0fcdd371c869e823a5057f8d161&quot;:&quot;both&quot;,&quot;1c4d5c3be68cf0c3c8ad3a9c4312f4df&quot;:&quot;and&quot;,&quot;2b74693b13728aec3733f6d59b861102&quot;:&quot;content,&quot;,&quot;f4709324e4642cbdb328aa4a0dd36645&quot;:&quot;camera,&quot;,&quot;f7a98705f11691a8f19da14d5e5962e2&quot;:&quot;an&quot;,&quot;4fc3c1f49a5704c546ff54ac351f3a6d&quot;:&quot;video,&quot;,&quot;59c59188cd0e21876d05907adbdf8a76&quot;:&quot;that&quot;,&quot;23482720bbe48df70b6271d3e7dea9e8&quot;:&quot;'viewing&quot;,&quot;1a0bf35d70a8ecd1d8862ded20337ec0&quot;:&quot;center&quot;,&quot;e861899a2658e53c3cc8f8ce2512115a&quot;:&quot;sphere'&quot;,&quot;aacc88f5facc599598e972e3897c64b0&quot;:&quot;steps,&quot;,&quot;e03a40b3c9eaa4e65abd63a496d22364&quot;:&quot;four&quot;,&quot;7501089f474bab5278c224c8c4aadefd&quot;:&quot;examples,&quot;,&quot;fd6caee8de50091979aabf8b957c2815&quot;:&quot;For example,&quot;,&quot;35d4e33804fa40d1530ed2a46c537e48&quot;:&quot;as a&quot;,&quot;d305bac3df32199c4ae64a7ca0657213&quot;:&quot;negotiation,&quot;,&quot;3173e01db154debed95afcf53549d8d0&quot;:&quot;case,&quot;,&quot;ac9f76693c3b265ea76472a5922215ea&quot;:&quot;occur.&quot;,&quot;c8d4f2af82f73b9bb15e33d2a80709bd&quot;:&quot;contribution,&quot;,&quot;357a71378963b4df582a141d58340a36&quot;:&quot;Section&quot;,&quot;72912edf3aeb32c6eefa99f057aeb471&quot;:&quot;text&quot;,&quot;7f108b23d5b6c784c2d4f8f5e957581a&quot;:&quot;editor&quot;}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LTR - STAR 2021</TNOC_ClusterName>
    <n2a7a23bcc2241cb9261f9a914c7c1bb xmlns="99416423-3aa4-45e7-ae0c-5f894caa521c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Id xmlns="2f6a910d-138e-42c1-8e8a-320c1b7cf3f7">060.46359</TNOC_ClusterId>
    <bac4ab11065f4f6c809c820c57e320e5 xmlns="99416423-3aa4-45e7-ae0c-5f894caa521c">
      <Terms xmlns="http://schemas.microsoft.com/office/infopath/2007/PartnerControls"/>
    </bac4ab11065f4f6c809c820c57e320e5>
    <TaxCatchAll xmlns="99416423-3aa4-45e7-ae0c-5f894caa521c">
      <Value>5</Value>
      <Value>1</Value>
    </TaxCatchAll>
    <lca20d149a844688b6abf34073d5c21d xmlns="99416423-3aa4-45e7-ae0c-5f894caa521c">
      <Terms xmlns="http://schemas.microsoft.com/office/infopath/2007/PartnerControls"/>
    </lca20d149a844688b6abf34073d5c21d>
    <cf581d8792c646118aad2c2c4ecdfa8c xmlns="99416423-3aa4-45e7-ae0c-5f894caa521c">
      <Terms xmlns="http://schemas.microsoft.com/office/infopath/2007/PartnerControls"/>
    </cf581d8792c646118aad2c2c4ecdfa8c>
    <h15fbb78f4cb41d290e72f301ea2865f xmlns="99416423-3aa4-45e7-ae0c-5f894caa521c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Project</TermName>
          <TermId xmlns="http://schemas.microsoft.com/office/infopath/2007/PartnerControls">fa11c4c9-105f-402c-bb40-9a56b4989397</TermId>
        </TermInfo>
      </Terms>
    </h15fbb78f4cb41d290e72f301ea2865f>
    <_dlc_DocId xmlns="99416423-3aa4-45e7-ae0c-5f894caa521c">TJ45MM3HXXQ2-1363390691-262</_dlc_DocId>
    <_dlc_DocIdUrl xmlns="99416423-3aa4-45e7-ae0c-5f894caa521c">
      <Url>https://365tno.sharepoint.com/teams/P060.46359/_layouts/15/DocIdRedir.aspx?ID=TJ45MM3HXXQ2-1363390691-262</Url>
      <Description>TJ45MM3HXXQ2-1363390691-262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A6EBDE8768BE8344B439B1EE36EA8BDE" ma:contentTypeVersion="10" ma:contentTypeDescription=" " ma:contentTypeScope="" ma:versionID="4876c90a2895a50bf1f0ba38acf85b1d">
  <xsd:schema xmlns:xsd="http://www.w3.org/2001/XMLSchema" xmlns:xs="http://www.w3.org/2001/XMLSchema" xmlns:p="http://schemas.microsoft.com/office/2006/metadata/properties" xmlns:ns2="99416423-3aa4-45e7-ae0c-5f894caa521c" xmlns:ns3="2f6a910d-138e-42c1-8e8a-320c1b7cf3f7" xmlns:ns5="ef6f48aa-2b5d-489f-a342-04d6e3ad000a" targetNamespace="http://schemas.microsoft.com/office/2006/metadata/properties" ma:root="true" ma:fieldsID="149f3feb82c26aefe3041036a2a4c2e0" ns2:_="" ns3:_="" ns5:_="">
    <xsd:import namespace="99416423-3aa4-45e7-ae0c-5f894caa521c"/>
    <xsd:import namespace="2f6a910d-138e-42c1-8e8a-320c1b7cf3f7"/>
    <xsd:import namespace="ef6f48aa-2b5d-489f-a342-04d6e3ad000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16423-3aa4-45e7-ae0c-5f894caa521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1;#Project|fa11c4c9-105f-402c-bb40-9a56b4989397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e4ff0d77-def0-4f4e-89d3-38848a81c433}" ma:internalName="TaxCatchAll" ma:showField="CatchAllData" ma:web="99416423-3aa4-45e7-ae0c-5f894caa52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e4ff0d77-def0-4f4e-89d3-38848a81c433}" ma:internalName="TaxCatchAllLabel" ma:readOnly="true" ma:showField="CatchAllDataLabel" ma:web="99416423-3aa4-45e7-ae0c-5f894caa52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 - STAR 2021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060.46359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6f48aa-2b5d-489f-a342-04d6e3ad00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9" nillable="true" ma:displayName="Tags" ma:internalName="MediaServiceAutoTags" ma:readOnly="true">
      <xsd:simpleType>
        <xsd:restriction base="dms:Text"/>
      </xsd:simpleType>
    </xsd:element>
    <xsd:element name="MediaServiceLocation" ma:index="30" nillable="true" ma:displayName="Location" ma:internalName="MediaServiceLocation" ma:readOnly="true">
      <xsd:simpleType>
        <xsd:restriction base="dms:Text"/>
      </xsd:simpleType>
    </xsd:element>
    <xsd:element name="MediaServiceGenerationTime" ma:index="3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3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ABFC13-83C3-470A-803C-FA39116F88F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75374EB-5992-4E09-A1D3-BA352833CF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DE9364-AE92-429E-BDE7-A69DB1D84A3E}">
  <ds:schemaRefs>
    <ds:schemaRef ds:uri="http://schemas.microsoft.com/office/2006/metadata/properties"/>
    <ds:schemaRef ds:uri="http://schemas.microsoft.com/office/infopath/2007/PartnerControls"/>
    <ds:schemaRef ds:uri="2f6a910d-138e-42c1-8e8a-320c1b7cf3f7"/>
    <ds:schemaRef ds:uri="99416423-3aa4-45e7-ae0c-5f894caa521c"/>
  </ds:schemaRefs>
</ds:datastoreItem>
</file>

<file path=customXml/itemProps4.xml><?xml version="1.0" encoding="utf-8"?>
<ds:datastoreItem xmlns:ds="http://schemas.openxmlformats.org/officeDocument/2006/customXml" ds:itemID="{AB70EE30-726F-49B3-B5D7-7018D660D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416423-3aa4-45e7-ae0c-5f894caa521c"/>
    <ds:schemaRef ds:uri="2f6a910d-138e-42c1-8e8a-320c1b7cf3f7"/>
    <ds:schemaRef ds:uri="ef6f48aa-2b5d-489f-a342-04d6e3ad00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2021-08-12T07:36:00Z</dcterms:created>
  <dcterms:modified xsi:type="dcterms:W3CDTF">2021-08-12T14:54:00Z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0x010100A35317DCC28344A7B82488658A034A5C0100A6EBDE8768BE8344B439B1EE36EA8BDE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ClusterType">
    <vt:lpwstr>1;#Project|fa11c4c9-105f-402c-bb40-9a56b4989397</vt:lpwstr>
  </property>
  <property fmtid="{D5CDD505-2E9C-101B-9397-08002B2CF9AE}" pid="5" name="_dlc_DocIdItemGuid">
    <vt:lpwstr>fb281dbc-37e7-43aa-b4b1-b243dbb4c050</vt:lpwstr>
  </property>
  <property fmtid="{D5CDD505-2E9C-101B-9397-08002B2CF9AE}" pid="6" name="TNOC_DocumentType">
    <vt:lpwstr/>
  </property>
  <property fmtid="{D5CDD505-2E9C-101B-9397-08002B2CF9AE}" pid="7" name="TNOC_DocumentCategory">
    <vt:lpwstr/>
  </property>
  <property fmtid="{D5CDD505-2E9C-101B-9397-08002B2CF9AE}" pid="8" name="TNOC_DocumentSetType">
    <vt:lpwstr/>
  </property>
</Properties>
</file>